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60E" w:rsidRDefault="00A9360E" w:rsidP="00A9360E">
      <w:pPr>
        <w:shd w:val="clear" w:color="auto" w:fill="FFFFFF"/>
        <w:ind w:left="110"/>
      </w:pPr>
      <w:bookmarkStart w:id="0" w:name="_GoBack"/>
      <w:r>
        <w:rPr>
          <w:sz w:val="28"/>
          <w:szCs w:val="28"/>
          <w:u w:val="single"/>
        </w:rPr>
        <w:t>Проводящая и выделительная ткань</w:t>
      </w:r>
      <w:bookmarkEnd w:id="0"/>
      <w:r>
        <w:rPr>
          <w:sz w:val="28"/>
          <w:szCs w:val="28"/>
          <w:u w:val="single"/>
        </w:rPr>
        <w:t>.</w:t>
      </w:r>
    </w:p>
    <w:p w:rsidR="00A9360E" w:rsidRDefault="00A9360E" w:rsidP="00A9360E">
      <w:pPr>
        <w:shd w:val="clear" w:color="auto" w:fill="FFFFFF"/>
        <w:spacing w:before="5" w:line="283" w:lineRule="exact"/>
        <w:ind w:left="1733" w:hanging="1622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ходе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урока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ознакомить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учащихся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особенностями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строения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 xml:space="preserve">двух </w:t>
      </w:r>
      <w:r>
        <w:rPr>
          <w:sz w:val="24"/>
          <w:szCs w:val="24"/>
        </w:rPr>
        <w:t>типов тканей.</w:t>
      </w:r>
    </w:p>
    <w:p w:rsidR="00A9360E" w:rsidRDefault="00A9360E" w:rsidP="00A9360E">
      <w:pPr>
        <w:shd w:val="clear" w:color="auto" w:fill="FFFFFF"/>
        <w:spacing w:line="322" w:lineRule="exact"/>
        <w:ind w:left="1685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Развивать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логическое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мышление,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мировоззрение,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память,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речь </w:t>
      </w:r>
      <w:proofErr w:type="spellStart"/>
      <w:r>
        <w:rPr>
          <w:sz w:val="24"/>
          <w:szCs w:val="24"/>
          <w:u w:val="single"/>
        </w:rPr>
        <w:t>Воспит</w:t>
      </w:r>
      <w:proofErr w:type="spellEnd"/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>оспитывать бережное отношение к природе.</w:t>
      </w:r>
    </w:p>
    <w:p w:rsidR="00A9360E" w:rsidRDefault="00A9360E" w:rsidP="00A9360E">
      <w:pPr>
        <w:shd w:val="clear" w:color="auto" w:fill="FFFFFF"/>
        <w:spacing w:line="322" w:lineRule="exact"/>
        <w:ind w:left="110"/>
      </w:pPr>
      <w:r>
        <w:rPr>
          <w:sz w:val="28"/>
          <w:szCs w:val="28"/>
          <w:u w:val="single"/>
        </w:rPr>
        <w:t>Методы активизации мыслительной деятельности 3-5 мин.</w:t>
      </w:r>
    </w:p>
    <w:p w:rsidR="00A9360E" w:rsidRDefault="00A9360E" w:rsidP="00A9360E">
      <w:pPr>
        <w:shd w:val="clear" w:color="auto" w:fill="FFFFFF"/>
        <w:ind w:left="110"/>
      </w:pPr>
      <w:r>
        <w:rPr>
          <w:sz w:val="24"/>
          <w:szCs w:val="24"/>
        </w:rPr>
        <w:t>Орг. момент. План урока.</w:t>
      </w:r>
    </w:p>
    <w:p w:rsidR="00A9360E" w:rsidRDefault="00A9360E" w:rsidP="00A9360E">
      <w:pPr>
        <w:shd w:val="clear" w:color="auto" w:fill="FFFFFF"/>
        <w:ind w:left="110"/>
      </w:pPr>
      <w:r>
        <w:rPr>
          <w:sz w:val="28"/>
          <w:szCs w:val="28"/>
          <w:u w:val="single"/>
        </w:rPr>
        <w:t>Методы контроля знани</w:t>
      </w:r>
      <w:proofErr w:type="gramStart"/>
      <w:r>
        <w:rPr>
          <w:sz w:val="28"/>
          <w:szCs w:val="28"/>
          <w:u w:val="single"/>
        </w:rPr>
        <w:t>й(</w:t>
      </w:r>
      <w:proofErr w:type="gramEnd"/>
      <w:r>
        <w:rPr>
          <w:sz w:val="28"/>
          <w:szCs w:val="28"/>
          <w:u w:val="single"/>
        </w:rPr>
        <w:t>опрос)</w:t>
      </w:r>
    </w:p>
    <w:p w:rsidR="00A9360E" w:rsidRDefault="00A9360E" w:rsidP="00A9360E">
      <w:pPr>
        <w:shd w:val="clear" w:color="auto" w:fill="FFFFFF"/>
        <w:ind w:left="110"/>
      </w:pPr>
      <w:r>
        <w:rPr>
          <w:sz w:val="24"/>
          <w:szCs w:val="24"/>
        </w:rPr>
        <w:t>Таблица.</w:t>
      </w:r>
    </w:p>
    <w:p w:rsidR="00A9360E" w:rsidRDefault="00A9360E" w:rsidP="00A9360E">
      <w:pPr>
        <w:shd w:val="clear" w:color="auto" w:fill="FFFFFF"/>
        <w:spacing w:line="274" w:lineRule="exact"/>
        <w:ind w:left="110"/>
      </w:pPr>
      <w:r>
        <w:rPr>
          <w:sz w:val="28"/>
          <w:szCs w:val="28"/>
          <w:u w:val="single"/>
        </w:rPr>
        <w:t>Основная част</w:t>
      </w:r>
      <w:proofErr w:type="gramStart"/>
      <w:r>
        <w:rPr>
          <w:sz w:val="28"/>
          <w:szCs w:val="28"/>
          <w:u w:val="single"/>
        </w:rPr>
        <w:t>ь(</w:t>
      </w:r>
      <w:proofErr w:type="gramEnd"/>
      <w:r>
        <w:rPr>
          <w:sz w:val="28"/>
          <w:szCs w:val="28"/>
          <w:u w:val="single"/>
        </w:rPr>
        <w:t>новый материал)</w:t>
      </w:r>
    </w:p>
    <w:p w:rsidR="00A9360E" w:rsidRDefault="00A9360E" w:rsidP="00A9360E">
      <w:pPr>
        <w:shd w:val="clear" w:color="auto" w:fill="FFFFFF"/>
        <w:spacing w:before="5" w:line="274" w:lineRule="exact"/>
        <w:ind w:left="110"/>
      </w:pPr>
      <w:r>
        <w:rPr>
          <w:sz w:val="24"/>
          <w:szCs w:val="24"/>
        </w:rPr>
        <w:t>Проводящая:</w:t>
      </w:r>
    </w:p>
    <w:p w:rsidR="00A9360E" w:rsidRDefault="00A9360E" w:rsidP="00A9360E">
      <w:pPr>
        <w:shd w:val="clear" w:color="auto" w:fill="FFFFFF"/>
        <w:spacing w:line="274" w:lineRule="exact"/>
        <w:ind w:left="110"/>
      </w:pPr>
      <w:r>
        <w:rPr>
          <w:sz w:val="24"/>
          <w:szCs w:val="24"/>
        </w:rPr>
        <w:t>Функции: Проведение питательных веществ из одного органа растения в другой</w:t>
      </w:r>
    </w:p>
    <w:p w:rsidR="00A9360E" w:rsidRDefault="00A9360E" w:rsidP="00A9360E">
      <w:pPr>
        <w:shd w:val="clear" w:color="auto" w:fill="FFFFFF"/>
        <w:spacing w:line="274" w:lineRule="exact"/>
        <w:ind w:left="110"/>
      </w:pPr>
      <w:r>
        <w:rPr>
          <w:sz w:val="24"/>
          <w:szCs w:val="24"/>
        </w:rPr>
        <w:t>Строение: продолговатые клетки, имеющие много пор.</w:t>
      </w:r>
    </w:p>
    <w:p w:rsidR="00A9360E" w:rsidRDefault="00A9360E" w:rsidP="00A9360E">
      <w:pPr>
        <w:shd w:val="clear" w:color="auto" w:fill="FFFFFF"/>
        <w:spacing w:line="274" w:lineRule="exact"/>
        <w:ind w:left="110"/>
      </w:pPr>
      <w:r>
        <w:rPr>
          <w:sz w:val="24"/>
          <w:szCs w:val="24"/>
        </w:rPr>
        <w:t>Выделительная:</w:t>
      </w:r>
    </w:p>
    <w:p w:rsidR="00A9360E" w:rsidRDefault="00A9360E" w:rsidP="00A9360E">
      <w:pPr>
        <w:shd w:val="clear" w:color="auto" w:fill="FFFFFF"/>
        <w:spacing w:line="274" w:lineRule="exact"/>
        <w:ind w:left="110"/>
      </w:pPr>
      <w:r>
        <w:rPr>
          <w:sz w:val="24"/>
          <w:szCs w:val="24"/>
        </w:rPr>
        <w:t>Функции: Выделяя пахучие вещества, привлекают насекомых и защищают от поедания</w:t>
      </w:r>
    </w:p>
    <w:p w:rsidR="00A9360E" w:rsidRDefault="00A9360E" w:rsidP="00A9360E">
      <w:pPr>
        <w:shd w:val="clear" w:color="auto" w:fill="FFFFFF"/>
        <w:spacing w:line="274" w:lineRule="exact"/>
        <w:ind w:left="110"/>
      </w:pPr>
      <w:r>
        <w:rPr>
          <w:sz w:val="24"/>
          <w:szCs w:val="24"/>
        </w:rPr>
        <w:t>травоядными животными.</w:t>
      </w:r>
    </w:p>
    <w:p w:rsidR="00A9360E" w:rsidRDefault="00A9360E" w:rsidP="00A9360E">
      <w:pPr>
        <w:shd w:val="clear" w:color="auto" w:fill="FFFFFF"/>
        <w:ind w:left="2990"/>
      </w:pPr>
      <w:proofErr w:type="spellStart"/>
      <w:r>
        <w:rPr>
          <w:sz w:val="32"/>
          <w:szCs w:val="32"/>
        </w:rPr>
        <w:t>Физминутка</w:t>
      </w:r>
      <w:proofErr w:type="spellEnd"/>
      <w:r>
        <w:rPr>
          <w:sz w:val="32"/>
          <w:szCs w:val="32"/>
        </w:rPr>
        <w:t>.</w:t>
      </w:r>
    </w:p>
    <w:p w:rsidR="00A9360E" w:rsidRDefault="00A9360E" w:rsidP="00A9360E">
      <w:pPr>
        <w:shd w:val="clear" w:color="auto" w:fill="FFFFFF"/>
        <w:spacing w:before="638"/>
        <w:ind w:left="110"/>
      </w:pPr>
      <w:r>
        <w:rPr>
          <w:spacing w:val="-2"/>
          <w:sz w:val="28"/>
          <w:szCs w:val="28"/>
          <w:u w:val="single"/>
        </w:rPr>
        <w:t>Текущий контроль, закрепление материала (проверка понимания) 5-7 мин.</w:t>
      </w:r>
    </w:p>
    <w:p w:rsidR="00A9360E" w:rsidRDefault="00A9360E" w:rsidP="00A9360E">
      <w:pPr>
        <w:numPr>
          <w:ilvl w:val="0"/>
          <w:numId w:val="1"/>
        </w:numPr>
        <w:shd w:val="clear" w:color="auto" w:fill="FFFFFF"/>
        <w:tabs>
          <w:tab w:val="left" w:pos="293"/>
        </w:tabs>
        <w:spacing w:before="547"/>
        <w:ind w:left="110"/>
        <w:rPr>
          <w:sz w:val="24"/>
          <w:szCs w:val="24"/>
        </w:rPr>
      </w:pPr>
      <w:r>
        <w:rPr>
          <w:spacing w:val="-2"/>
          <w:sz w:val="24"/>
          <w:szCs w:val="24"/>
        </w:rPr>
        <w:t>вариант – таблица №1</w:t>
      </w:r>
    </w:p>
    <w:p w:rsidR="00A9360E" w:rsidRDefault="00A9360E" w:rsidP="00A9360E">
      <w:pPr>
        <w:numPr>
          <w:ilvl w:val="0"/>
          <w:numId w:val="1"/>
        </w:numPr>
        <w:shd w:val="clear" w:color="auto" w:fill="FFFFFF"/>
        <w:tabs>
          <w:tab w:val="left" w:pos="293"/>
        </w:tabs>
        <w:ind w:left="110"/>
        <w:rPr>
          <w:sz w:val="24"/>
          <w:szCs w:val="24"/>
        </w:rPr>
      </w:pPr>
      <w:r>
        <w:rPr>
          <w:spacing w:val="-2"/>
          <w:sz w:val="24"/>
          <w:szCs w:val="24"/>
        </w:rPr>
        <w:t>вариант – таблица №2</w:t>
      </w:r>
    </w:p>
    <w:p w:rsidR="00A9360E" w:rsidRDefault="00A9360E" w:rsidP="00A9360E">
      <w:pPr>
        <w:spacing w:after="27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92"/>
        <w:gridCol w:w="3192"/>
        <w:gridCol w:w="3197"/>
      </w:tblGrid>
      <w:tr w:rsidR="00A9360E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60E" w:rsidRPr="00914BDA" w:rsidRDefault="00A9360E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Образовательная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60E" w:rsidRPr="00914BDA" w:rsidRDefault="00A9360E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Покровная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60E" w:rsidRPr="00914BDA" w:rsidRDefault="00A9360E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Основная</w:t>
            </w:r>
          </w:p>
        </w:tc>
      </w:tr>
      <w:tr w:rsidR="00A9360E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60E" w:rsidRPr="00914BDA" w:rsidRDefault="00A9360E" w:rsidP="00DD6407">
            <w:pPr>
              <w:shd w:val="clear" w:color="auto" w:fill="FFFFFF"/>
            </w:pPr>
            <w:proofErr w:type="spellStart"/>
            <w:r>
              <w:rPr>
                <w:sz w:val="24"/>
                <w:szCs w:val="24"/>
              </w:rPr>
              <w:t>Б</w:t>
            </w:r>
            <w:proofErr w:type="gramStart"/>
            <w:r>
              <w:rPr>
                <w:sz w:val="24"/>
                <w:szCs w:val="24"/>
              </w:rPr>
              <w:t>,д</w:t>
            </w:r>
            <w:proofErr w:type="gramEnd"/>
            <w:r>
              <w:rPr>
                <w:sz w:val="24"/>
                <w:szCs w:val="24"/>
              </w:rPr>
              <w:t>,е</w:t>
            </w:r>
            <w:proofErr w:type="spellEnd"/>
            <w:r>
              <w:rPr>
                <w:sz w:val="24"/>
                <w:szCs w:val="24"/>
              </w:rPr>
              <w:t>,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60E" w:rsidRPr="00914BDA" w:rsidRDefault="00A9360E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А,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60E" w:rsidRPr="00914BDA" w:rsidRDefault="00A9360E" w:rsidP="00DD6407">
            <w:pPr>
              <w:shd w:val="clear" w:color="auto" w:fill="FFFFFF"/>
            </w:pPr>
            <w:proofErr w:type="spellStart"/>
            <w:r>
              <w:rPr>
                <w:sz w:val="24"/>
                <w:szCs w:val="24"/>
              </w:rPr>
              <w:t>В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,ж,з</w:t>
            </w:r>
            <w:proofErr w:type="spellEnd"/>
          </w:p>
        </w:tc>
      </w:tr>
    </w:tbl>
    <w:p w:rsidR="00A9360E" w:rsidRDefault="00A9360E" w:rsidP="00A9360E">
      <w:pPr>
        <w:spacing w:after="64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92"/>
        <w:gridCol w:w="3192"/>
        <w:gridCol w:w="3197"/>
      </w:tblGrid>
      <w:tr w:rsidR="00A9360E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60E" w:rsidRPr="00914BDA" w:rsidRDefault="00A9360E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Опорная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60E" w:rsidRPr="00914BDA" w:rsidRDefault="00A9360E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Проводящая.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60E" w:rsidRPr="00914BDA" w:rsidRDefault="00A9360E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Выделительная.</w:t>
            </w:r>
          </w:p>
        </w:tc>
      </w:tr>
      <w:tr w:rsidR="00A9360E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60E" w:rsidRPr="00914BDA" w:rsidRDefault="00A9360E" w:rsidP="00DD6407">
            <w:pPr>
              <w:shd w:val="clear" w:color="auto" w:fill="FFFFFF"/>
            </w:pPr>
            <w:proofErr w:type="spellStart"/>
            <w:r>
              <w:rPr>
                <w:sz w:val="24"/>
                <w:szCs w:val="24"/>
              </w:rPr>
              <w:t>Б</w:t>
            </w:r>
            <w:proofErr w:type="gramStart"/>
            <w:r>
              <w:rPr>
                <w:sz w:val="24"/>
                <w:szCs w:val="24"/>
              </w:rPr>
              <w:t>,е</w:t>
            </w:r>
            <w:proofErr w:type="gramEnd"/>
            <w:r>
              <w:rPr>
                <w:sz w:val="24"/>
                <w:szCs w:val="24"/>
              </w:rPr>
              <w:t>,ж</w:t>
            </w:r>
            <w:proofErr w:type="spellEnd"/>
            <w:r>
              <w:rPr>
                <w:sz w:val="24"/>
                <w:szCs w:val="24"/>
              </w:rPr>
              <w:t>,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60E" w:rsidRPr="00914BDA" w:rsidRDefault="00A9360E" w:rsidP="00DD6407">
            <w:pPr>
              <w:shd w:val="clear" w:color="auto" w:fill="FFFFFF"/>
            </w:pPr>
            <w:proofErr w:type="spellStart"/>
            <w:r>
              <w:rPr>
                <w:sz w:val="24"/>
                <w:szCs w:val="24"/>
              </w:rPr>
              <w:t>В</w:t>
            </w:r>
            <w:proofErr w:type="gramStart"/>
            <w:r>
              <w:rPr>
                <w:sz w:val="24"/>
                <w:szCs w:val="24"/>
              </w:rPr>
              <w:t>,д</w:t>
            </w:r>
            <w:proofErr w:type="gramEnd"/>
            <w:r>
              <w:rPr>
                <w:sz w:val="24"/>
                <w:szCs w:val="24"/>
              </w:rPr>
              <w:t>,з,и</w:t>
            </w:r>
            <w:proofErr w:type="spellEnd"/>
            <w:r>
              <w:rPr>
                <w:sz w:val="24"/>
                <w:szCs w:val="24"/>
              </w:rPr>
              <w:t>,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360E" w:rsidRPr="00914BDA" w:rsidRDefault="00A9360E" w:rsidP="00DD6407">
            <w:pPr>
              <w:shd w:val="clear" w:color="auto" w:fill="FFFFFF"/>
            </w:pPr>
            <w:proofErr w:type="spellStart"/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spellEnd"/>
            <w:proofErr w:type="gramEnd"/>
            <w:r>
              <w:rPr>
                <w:sz w:val="24"/>
                <w:szCs w:val="24"/>
              </w:rPr>
              <w:t>,</w:t>
            </w:r>
          </w:p>
        </w:tc>
      </w:tr>
    </w:tbl>
    <w:p w:rsidR="00A9360E" w:rsidRDefault="00A9360E" w:rsidP="00A9360E">
      <w:pPr>
        <w:sectPr w:rsidR="00A9360E">
          <w:pgSz w:w="11909" w:h="16834"/>
          <w:pgMar w:top="1438" w:right="735" w:bottom="360" w:left="1594" w:header="720" w:footer="720" w:gutter="0"/>
          <w:cols w:space="60"/>
          <w:noEndnote/>
        </w:sectPr>
      </w:pPr>
    </w:p>
    <w:p w:rsidR="00A9360E" w:rsidRDefault="00A9360E" w:rsidP="00A9360E">
      <w:pPr>
        <w:shd w:val="clear" w:color="auto" w:fill="FFFFFF"/>
        <w:spacing w:line="274" w:lineRule="exact"/>
      </w:pPr>
      <w:r>
        <w:rPr>
          <w:spacing w:val="-2"/>
          <w:sz w:val="24"/>
          <w:szCs w:val="24"/>
        </w:rPr>
        <w:lastRenderedPageBreak/>
        <w:t>Задание на стр. 24</w:t>
      </w:r>
    </w:p>
    <w:p w:rsidR="00A9360E" w:rsidRDefault="00A9360E" w:rsidP="00A9360E">
      <w:pPr>
        <w:shd w:val="clear" w:color="auto" w:fill="FFFFFF"/>
        <w:spacing w:line="274" w:lineRule="exact"/>
        <w:ind w:left="5"/>
      </w:pPr>
      <w:r>
        <w:rPr>
          <w:spacing w:val="-1"/>
          <w:sz w:val="24"/>
          <w:szCs w:val="24"/>
        </w:rPr>
        <w:t>1-з</w:t>
      </w:r>
    </w:p>
    <w:p w:rsidR="00A9360E" w:rsidRDefault="00A9360E" w:rsidP="00A9360E">
      <w:pPr>
        <w:shd w:val="clear" w:color="auto" w:fill="FFFFFF"/>
        <w:spacing w:line="274" w:lineRule="exact"/>
      </w:pPr>
      <w:r>
        <w:rPr>
          <w:sz w:val="24"/>
          <w:szCs w:val="24"/>
        </w:rPr>
        <w:t>2-оп</w:t>
      </w:r>
    </w:p>
    <w:p w:rsidR="00A9360E" w:rsidRDefault="00A9360E" w:rsidP="00A9360E">
      <w:pPr>
        <w:shd w:val="clear" w:color="auto" w:fill="FFFFFF"/>
        <w:spacing w:line="274" w:lineRule="exact"/>
        <w:ind w:left="5"/>
      </w:pPr>
      <w:r>
        <w:rPr>
          <w:spacing w:val="-1"/>
          <w:sz w:val="24"/>
          <w:szCs w:val="24"/>
        </w:rPr>
        <w:t>3-о</w:t>
      </w:r>
    </w:p>
    <w:p w:rsidR="00A9360E" w:rsidRDefault="00A9360E" w:rsidP="00A9360E">
      <w:pPr>
        <w:shd w:val="clear" w:color="auto" w:fill="FFFFFF"/>
        <w:spacing w:line="274" w:lineRule="exact"/>
      </w:pPr>
      <w:r>
        <w:rPr>
          <w:sz w:val="24"/>
          <w:szCs w:val="24"/>
        </w:rPr>
        <w:t>4-о</w:t>
      </w:r>
    </w:p>
    <w:p w:rsidR="00A9360E" w:rsidRDefault="00A9360E" w:rsidP="00A9360E">
      <w:pPr>
        <w:shd w:val="clear" w:color="auto" w:fill="FFFFFF"/>
        <w:spacing w:line="274" w:lineRule="exact"/>
      </w:pPr>
      <w:r>
        <w:rPr>
          <w:sz w:val="24"/>
          <w:szCs w:val="24"/>
        </w:rPr>
        <w:t>5-п</w:t>
      </w:r>
    </w:p>
    <w:p w:rsidR="00A9360E" w:rsidRDefault="00A9360E" w:rsidP="00A9360E">
      <w:pPr>
        <w:shd w:val="clear" w:color="auto" w:fill="FFFFFF"/>
        <w:spacing w:line="274" w:lineRule="exact"/>
      </w:pPr>
      <w:r>
        <w:rPr>
          <w:sz w:val="24"/>
          <w:szCs w:val="24"/>
        </w:rPr>
        <w:t>6-п</w:t>
      </w:r>
    </w:p>
    <w:p w:rsidR="00A9360E" w:rsidRDefault="00A9360E" w:rsidP="00A9360E">
      <w:pPr>
        <w:shd w:val="clear" w:color="auto" w:fill="FFFFFF"/>
        <w:spacing w:line="274" w:lineRule="exact"/>
      </w:pPr>
      <w:r>
        <w:rPr>
          <w:sz w:val="24"/>
          <w:szCs w:val="24"/>
        </w:rPr>
        <w:t>7-п</w:t>
      </w:r>
    </w:p>
    <w:p w:rsidR="00A9360E" w:rsidRDefault="00A9360E" w:rsidP="00A9360E">
      <w:pPr>
        <w:shd w:val="clear" w:color="auto" w:fill="FFFFFF"/>
        <w:spacing w:line="274" w:lineRule="exact"/>
      </w:pPr>
      <w:r>
        <w:rPr>
          <w:sz w:val="24"/>
          <w:szCs w:val="24"/>
        </w:rPr>
        <w:t>8-о</w:t>
      </w:r>
    </w:p>
    <w:p w:rsidR="00A9360E" w:rsidRDefault="00A9360E" w:rsidP="00A9360E">
      <w:pPr>
        <w:shd w:val="clear" w:color="auto" w:fill="FFFFFF"/>
        <w:spacing w:line="274" w:lineRule="exact"/>
      </w:pPr>
      <w:r>
        <w:rPr>
          <w:sz w:val="24"/>
          <w:szCs w:val="24"/>
        </w:rPr>
        <w:t>9-оп</w:t>
      </w:r>
    </w:p>
    <w:p w:rsidR="00A9360E" w:rsidRDefault="00A9360E" w:rsidP="00A9360E">
      <w:pPr>
        <w:shd w:val="clear" w:color="auto" w:fill="FFFFFF"/>
        <w:spacing w:line="274" w:lineRule="exact"/>
        <w:ind w:left="5"/>
      </w:pPr>
      <w:r>
        <w:rPr>
          <w:sz w:val="24"/>
          <w:szCs w:val="24"/>
        </w:rPr>
        <w:t>10-з</w:t>
      </w:r>
    </w:p>
    <w:p w:rsidR="00A9360E" w:rsidRDefault="00A9360E" w:rsidP="00A9360E">
      <w:pPr>
        <w:shd w:val="clear" w:color="auto" w:fill="FFFFFF"/>
      </w:pPr>
      <w:r>
        <w:br w:type="column"/>
      </w:r>
      <w:r>
        <w:rPr>
          <w:spacing w:val="-2"/>
          <w:sz w:val="24"/>
          <w:szCs w:val="24"/>
        </w:rPr>
        <w:lastRenderedPageBreak/>
        <w:t>Р.Т. стр. 13-15№ 18- 27</w:t>
      </w:r>
    </w:p>
    <w:p w:rsidR="00A9360E" w:rsidRDefault="00A9360E" w:rsidP="00A9360E">
      <w:pPr>
        <w:shd w:val="clear" w:color="auto" w:fill="FFFFFF"/>
        <w:sectPr w:rsidR="00A9360E">
          <w:type w:val="continuous"/>
          <w:pgSz w:w="11909" w:h="16834"/>
          <w:pgMar w:top="1438" w:right="3864" w:bottom="360" w:left="1704" w:header="720" w:footer="720" w:gutter="0"/>
          <w:cols w:num="2" w:space="720" w:equalWidth="0">
            <w:col w:w="1867" w:space="2093"/>
            <w:col w:w="2380"/>
          </w:cols>
          <w:noEndnote/>
        </w:sectPr>
      </w:pPr>
    </w:p>
    <w:p w:rsidR="00A9360E" w:rsidRDefault="00A9360E" w:rsidP="00A9360E">
      <w:pPr>
        <w:shd w:val="clear" w:color="auto" w:fill="FFFFFF"/>
        <w:spacing w:before="715"/>
        <w:ind w:left="110"/>
      </w:pPr>
      <w:proofErr w:type="spellStart"/>
      <w:r>
        <w:rPr>
          <w:spacing w:val="-2"/>
          <w:sz w:val="32"/>
          <w:szCs w:val="32"/>
        </w:rPr>
        <w:lastRenderedPageBreak/>
        <w:t>Валеопауза</w:t>
      </w:r>
      <w:proofErr w:type="spellEnd"/>
      <w:r>
        <w:rPr>
          <w:spacing w:val="-2"/>
          <w:sz w:val="32"/>
          <w:szCs w:val="32"/>
        </w:rPr>
        <w:t>.</w:t>
      </w:r>
    </w:p>
    <w:p w:rsidR="00A9360E" w:rsidRDefault="00A9360E" w:rsidP="00A9360E">
      <w:pPr>
        <w:shd w:val="clear" w:color="auto" w:fill="FFFFFF"/>
        <w:spacing w:before="715"/>
        <w:ind w:left="110"/>
        <w:sectPr w:rsidR="00A9360E">
          <w:type w:val="continuous"/>
          <w:pgSz w:w="11909" w:h="16834"/>
          <w:pgMar w:top="1438" w:right="735" w:bottom="360" w:left="1594" w:header="720" w:footer="720" w:gutter="0"/>
          <w:cols w:space="60"/>
          <w:noEndnote/>
        </w:sectPr>
      </w:pPr>
    </w:p>
    <w:p w:rsidR="00A9360E" w:rsidRDefault="00A9360E" w:rsidP="00A9360E">
      <w:pPr>
        <w:shd w:val="clear" w:color="auto" w:fill="FFFFFF"/>
        <w:spacing w:line="274" w:lineRule="exact"/>
      </w:pPr>
      <w:r>
        <w:rPr>
          <w:sz w:val="28"/>
          <w:szCs w:val="28"/>
          <w:u w:val="single"/>
        </w:rPr>
        <w:lastRenderedPageBreak/>
        <w:t>Работа с переменой мест.</w:t>
      </w:r>
    </w:p>
    <w:p w:rsidR="00A9360E" w:rsidRDefault="00A9360E" w:rsidP="00A9360E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5"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Находится в верхушке стебл</w:t>
      </w:r>
      <w:proofErr w:type="gramStart"/>
      <w:r>
        <w:rPr>
          <w:sz w:val="24"/>
          <w:szCs w:val="24"/>
        </w:rPr>
        <w:t>я(</w:t>
      </w:r>
      <w:proofErr w:type="gramEnd"/>
      <w:r>
        <w:rPr>
          <w:sz w:val="24"/>
          <w:szCs w:val="24"/>
        </w:rPr>
        <w:t>образов)</w:t>
      </w:r>
    </w:p>
    <w:p w:rsidR="00A9360E" w:rsidRDefault="00A9360E" w:rsidP="00A9360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Защищает от высыхани</w:t>
      </w:r>
      <w:proofErr w:type="gramStart"/>
      <w:r>
        <w:rPr>
          <w:sz w:val="24"/>
          <w:szCs w:val="24"/>
        </w:rPr>
        <w:t>я(</w:t>
      </w:r>
      <w:proofErr w:type="gramEnd"/>
      <w:r>
        <w:rPr>
          <w:sz w:val="24"/>
          <w:szCs w:val="24"/>
        </w:rPr>
        <w:t>покров)</w:t>
      </w:r>
    </w:p>
    <w:p w:rsidR="00A9360E" w:rsidRDefault="00A9360E" w:rsidP="00A9360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Что относится от высыхания (кожица, пробка, кора)</w:t>
      </w:r>
    </w:p>
    <w:p w:rsidR="00A9360E" w:rsidRDefault="00A9360E" w:rsidP="00A9360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Только клетки этой ткани способны делитьс</w:t>
      </w:r>
      <w:proofErr w:type="gramStart"/>
      <w:r>
        <w:rPr>
          <w:sz w:val="24"/>
          <w:szCs w:val="24"/>
        </w:rPr>
        <w:t>я(</w:t>
      </w:r>
      <w:proofErr w:type="gramEnd"/>
      <w:r>
        <w:rPr>
          <w:sz w:val="24"/>
          <w:szCs w:val="24"/>
        </w:rPr>
        <w:t>образов)</w:t>
      </w:r>
    </w:p>
    <w:p w:rsidR="00A9360E" w:rsidRDefault="00A9360E" w:rsidP="00A9360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Состоит из живых клеток и присутствует во всех органах растени</w:t>
      </w:r>
      <w:proofErr w:type="gramStart"/>
      <w:r>
        <w:rPr>
          <w:sz w:val="24"/>
          <w:szCs w:val="24"/>
        </w:rPr>
        <w:t>й(</w:t>
      </w:r>
      <w:proofErr w:type="gramEnd"/>
      <w:r>
        <w:rPr>
          <w:sz w:val="24"/>
          <w:szCs w:val="24"/>
        </w:rPr>
        <w:t>основная)</w:t>
      </w:r>
    </w:p>
    <w:p w:rsidR="00A9360E" w:rsidRDefault="00A9360E" w:rsidP="00A9360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Участвует в накоплении питательных вещест</w:t>
      </w:r>
      <w:proofErr w:type="gramStart"/>
      <w:r>
        <w:rPr>
          <w:sz w:val="24"/>
          <w:szCs w:val="24"/>
        </w:rPr>
        <w:t>в(</w:t>
      </w:r>
      <w:proofErr w:type="gramEnd"/>
      <w:r>
        <w:rPr>
          <w:sz w:val="24"/>
          <w:szCs w:val="24"/>
        </w:rPr>
        <w:t>основная запасающая)</w:t>
      </w:r>
    </w:p>
    <w:p w:rsidR="00A9360E" w:rsidRDefault="00A9360E" w:rsidP="00A9360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720" w:right="461" w:hanging="360"/>
        <w:rPr>
          <w:spacing w:val="-1"/>
          <w:sz w:val="24"/>
          <w:szCs w:val="24"/>
        </w:rPr>
      </w:pPr>
      <w:r>
        <w:rPr>
          <w:sz w:val="24"/>
          <w:szCs w:val="24"/>
        </w:rPr>
        <w:t>Состоит из живых клеток с хлоропластами, которые залегают прямо под эпидермисо</w:t>
      </w:r>
      <w:proofErr w:type="gramStart"/>
      <w:r>
        <w:rPr>
          <w:sz w:val="24"/>
          <w:szCs w:val="24"/>
        </w:rPr>
        <w:t>м(</w:t>
      </w:r>
      <w:proofErr w:type="gramEnd"/>
      <w:r>
        <w:rPr>
          <w:sz w:val="24"/>
          <w:szCs w:val="24"/>
        </w:rPr>
        <w:t>основная, фотосинтезирующая)</w:t>
      </w:r>
    </w:p>
    <w:p w:rsidR="00A9360E" w:rsidRDefault="00A9360E" w:rsidP="00A9360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Выполняет у растений функцию «скелета» опоры (</w:t>
      </w:r>
      <w:proofErr w:type="spellStart"/>
      <w:r>
        <w:rPr>
          <w:sz w:val="24"/>
          <w:szCs w:val="24"/>
        </w:rPr>
        <w:t>опрорная</w:t>
      </w:r>
      <w:proofErr w:type="spellEnd"/>
      <w:r>
        <w:rPr>
          <w:sz w:val="24"/>
          <w:szCs w:val="24"/>
        </w:rPr>
        <w:t>)</w:t>
      </w:r>
    </w:p>
    <w:p w:rsidR="00A9360E" w:rsidRDefault="00A9360E" w:rsidP="00A9360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Придает прочность черешкам и жилкам листье</w:t>
      </w:r>
      <w:proofErr w:type="gramStart"/>
      <w:r>
        <w:rPr>
          <w:sz w:val="24"/>
          <w:szCs w:val="24"/>
        </w:rPr>
        <w:t>в(</w:t>
      </w:r>
      <w:proofErr w:type="gramEnd"/>
      <w:r>
        <w:rPr>
          <w:sz w:val="24"/>
          <w:szCs w:val="24"/>
        </w:rPr>
        <w:t>опорная)</w:t>
      </w:r>
    </w:p>
    <w:p w:rsidR="00A9360E" w:rsidRDefault="00A9360E" w:rsidP="00A9360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2"/>
          <w:sz w:val="24"/>
          <w:szCs w:val="24"/>
        </w:rPr>
      </w:pPr>
      <w:r>
        <w:rPr>
          <w:sz w:val="24"/>
          <w:szCs w:val="24"/>
        </w:rPr>
        <w:t>Проводит питательные вещества (</w:t>
      </w:r>
      <w:proofErr w:type="gramStart"/>
      <w:r>
        <w:rPr>
          <w:sz w:val="24"/>
          <w:szCs w:val="24"/>
        </w:rPr>
        <w:t>проводящая</w:t>
      </w:r>
      <w:proofErr w:type="gramEnd"/>
      <w:r>
        <w:rPr>
          <w:sz w:val="24"/>
          <w:szCs w:val="24"/>
        </w:rPr>
        <w:t>)</w:t>
      </w:r>
    </w:p>
    <w:p w:rsidR="00A9360E" w:rsidRDefault="00A9360E" w:rsidP="00A9360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720" w:right="922" w:hanging="360"/>
        <w:rPr>
          <w:spacing w:val="-1"/>
          <w:sz w:val="24"/>
          <w:szCs w:val="24"/>
        </w:rPr>
      </w:pPr>
      <w:r>
        <w:rPr>
          <w:sz w:val="24"/>
          <w:szCs w:val="24"/>
        </w:rPr>
        <w:t>У растений эта ткань выделяет пахучие вещества и эфирные масл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 xml:space="preserve"> выделительная)</w:t>
      </w:r>
    </w:p>
    <w:p w:rsidR="00A9360E" w:rsidRDefault="00A9360E" w:rsidP="00A9360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720" w:right="461" w:hanging="360"/>
        <w:rPr>
          <w:spacing w:val="-2"/>
          <w:sz w:val="24"/>
          <w:szCs w:val="24"/>
        </w:rPr>
      </w:pPr>
      <w:r>
        <w:rPr>
          <w:spacing w:val="-1"/>
          <w:sz w:val="24"/>
          <w:szCs w:val="24"/>
        </w:rPr>
        <w:t xml:space="preserve">У этой ткани удлиненные клетки с одревесневшими клетками и большим </w:t>
      </w:r>
      <w:r>
        <w:rPr>
          <w:sz w:val="24"/>
          <w:szCs w:val="24"/>
        </w:rPr>
        <w:t>количеством по</w:t>
      </w:r>
      <w:proofErr w:type="gramStart"/>
      <w:r>
        <w:rPr>
          <w:sz w:val="24"/>
          <w:szCs w:val="24"/>
        </w:rPr>
        <w:t>р(</w:t>
      </w:r>
      <w:proofErr w:type="gramEnd"/>
      <w:r>
        <w:rPr>
          <w:sz w:val="24"/>
          <w:szCs w:val="24"/>
        </w:rPr>
        <w:t>проводящая)</w:t>
      </w:r>
    </w:p>
    <w:p w:rsidR="00A9360E" w:rsidRDefault="00A9360E" w:rsidP="00A9360E">
      <w:pPr>
        <w:shd w:val="clear" w:color="auto" w:fill="FFFFFF"/>
        <w:spacing w:before="547"/>
      </w:pPr>
      <w:r>
        <w:rPr>
          <w:sz w:val="28"/>
          <w:szCs w:val="28"/>
          <w:u w:val="single"/>
        </w:rPr>
        <w:t>«Снежный ком»</w:t>
      </w:r>
    </w:p>
    <w:p w:rsidR="00A9360E" w:rsidRDefault="00A9360E" w:rsidP="00A9360E">
      <w:pPr>
        <w:shd w:val="clear" w:color="auto" w:fill="FFFFFF"/>
      </w:pPr>
      <w:r>
        <w:rPr>
          <w:spacing w:val="-2"/>
          <w:sz w:val="24"/>
          <w:szCs w:val="24"/>
        </w:rPr>
        <w:t>набрать основные понятия по теме.</w:t>
      </w:r>
    </w:p>
    <w:p w:rsidR="00A9360E" w:rsidRDefault="00A9360E" w:rsidP="00A9360E">
      <w:pPr>
        <w:shd w:val="clear" w:color="auto" w:fill="FFFFFF"/>
        <w:spacing w:before="552"/>
      </w:pPr>
      <w:r>
        <w:rPr>
          <w:spacing w:val="-2"/>
          <w:sz w:val="28"/>
          <w:szCs w:val="28"/>
          <w:u w:val="single"/>
        </w:rPr>
        <w:t>Итоговый контроль, анализ урока</w:t>
      </w:r>
    </w:p>
    <w:p w:rsidR="00A9360E" w:rsidRDefault="00A9360E" w:rsidP="00A9360E">
      <w:pPr>
        <w:shd w:val="clear" w:color="auto" w:fill="FFFFFF"/>
        <w:spacing w:before="317"/>
        <w:ind w:left="5"/>
      </w:pPr>
      <w:r>
        <w:rPr>
          <w:sz w:val="28"/>
          <w:szCs w:val="28"/>
        </w:rPr>
        <w:t>Д\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 П.4</w:t>
      </w:r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1901"/>
    <w:multiLevelType w:val="singleLevel"/>
    <w:tmpl w:val="F274EC88"/>
    <w:lvl w:ilvl="0">
      <w:start w:val="1"/>
      <w:numFmt w:val="decimal"/>
      <w:lvlText w:val="%1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1">
    <w:nsid w:val="512113F1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60E"/>
    <w:rsid w:val="008975D3"/>
    <w:rsid w:val="00A9360E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6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6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2013-01-25T23:43:00Z</dcterms:created>
  <dcterms:modified xsi:type="dcterms:W3CDTF">2013-01-25T23:46:00Z</dcterms:modified>
</cp:coreProperties>
</file>